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420" w:leftChars="0"/>
        <w:jc w:val="center"/>
        <w:rPr>
          <w:rFonts w:ascii="宋体" w:hAnsi="宋体"/>
          <w:b w:val="0"/>
          <w:sz w:val="30"/>
        </w:rPr>
      </w:pPr>
      <w:bookmarkStart w:id="1" w:name="_GoBack"/>
      <w:bookmarkStart w:id="0" w:name="_Toc5636280"/>
      <w:r>
        <w:rPr>
          <w:rFonts w:hint="eastAsia"/>
        </w:rPr>
        <w:t>保密承诺函</w:t>
      </w:r>
      <w:bookmarkEnd w:id="1"/>
      <w:bookmarkEnd w:id="0"/>
    </w:p>
    <w:p>
      <w:pPr>
        <w:tabs>
          <w:tab w:val="left" w:pos="3570"/>
        </w:tabs>
        <w:spacing w:line="520" w:lineRule="exact"/>
        <w:rPr>
          <w:rFonts w:ascii="宋体" w:hAnsi="宋体"/>
          <w:sz w:val="22"/>
          <w:szCs w:val="22"/>
        </w:rPr>
      </w:pPr>
      <w:r>
        <w:rPr>
          <w:rFonts w:hint="eastAsia" w:ascii="宋体" w:hAnsi="宋体"/>
          <w:b/>
          <w:sz w:val="22"/>
          <w:szCs w:val="22"/>
        </w:rPr>
        <w:t>致：</w:t>
      </w:r>
      <w:r>
        <w:rPr>
          <w:rFonts w:ascii="宋体" w:hAnsi="宋体"/>
          <w:b/>
          <w:sz w:val="22"/>
          <w:szCs w:val="22"/>
        </w:rPr>
        <w:t>广东烟草清远市有限公司</w:t>
      </w:r>
      <w:r>
        <w:rPr>
          <w:rFonts w:hint="eastAsia" w:ascii="宋体" w:hAnsi="宋体"/>
          <w:b/>
          <w:sz w:val="22"/>
          <w:szCs w:val="22"/>
        </w:rPr>
        <w:t>、广东有德招标采购有限公司</w:t>
      </w:r>
      <w:r>
        <w:rPr>
          <w:rFonts w:hint="eastAsia" w:ascii="宋体" w:hAnsi="宋体"/>
          <w:sz w:val="22"/>
          <w:szCs w:val="22"/>
        </w:rPr>
        <w:t>：</w:t>
      </w:r>
    </w:p>
    <w:p>
      <w:pPr>
        <w:spacing w:line="520" w:lineRule="exact"/>
        <w:ind w:firstLine="440" w:firstLineChars="200"/>
        <w:rPr>
          <w:rFonts w:ascii="宋体" w:hAnsi="宋体"/>
          <w:sz w:val="22"/>
          <w:szCs w:val="22"/>
        </w:rPr>
      </w:pPr>
      <w:r>
        <w:rPr>
          <w:rFonts w:hint="eastAsia" w:ascii="宋体" w:hAnsi="宋体"/>
          <w:sz w:val="22"/>
          <w:szCs w:val="22"/>
        </w:rPr>
        <w:t>我单位在此承诺，未经招标人和招标代理机构书面同意，本单位不得将招标文件及关于本项目的资料信息等一切内容泄露给任何第三方。</w:t>
      </w:r>
    </w:p>
    <w:p>
      <w:pPr>
        <w:spacing w:line="520" w:lineRule="exact"/>
        <w:ind w:firstLine="440" w:firstLineChars="200"/>
        <w:rPr>
          <w:rFonts w:ascii="宋体" w:hAnsi="宋体"/>
          <w:sz w:val="22"/>
          <w:szCs w:val="22"/>
        </w:rPr>
      </w:pPr>
      <w:r>
        <w:rPr>
          <w:rFonts w:hint="eastAsia" w:ascii="宋体" w:hAnsi="宋体"/>
          <w:sz w:val="22"/>
          <w:szCs w:val="22"/>
        </w:rPr>
        <w:t>未经招标人事先书面同意，本单位不得将企业财务状况、经营情况，以及由于参加投标而了解或可能了解到的部分或全部非公开信息泄露给任何第三方。</w:t>
      </w:r>
    </w:p>
    <w:p>
      <w:pPr>
        <w:spacing w:line="520" w:lineRule="exact"/>
        <w:ind w:firstLine="330" w:firstLineChars="150"/>
        <w:rPr>
          <w:rFonts w:ascii="宋体" w:hAnsi="宋体"/>
          <w:sz w:val="22"/>
          <w:szCs w:val="22"/>
        </w:rPr>
      </w:pPr>
      <w:r>
        <w:rPr>
          <w:rFonts w:hint="eastAsia" w:ascii="宋体" w:hAnsi="宋体"/>
          <w:sz w:val="22"/>
          <w:szCs w:val="22"/>
        </w:rPr>
        <w:t>未经招标人事先书面同意，本单位不得将招标人组织招标的保险内容、细则、保险金额等一切相关数据论泄露给任何第三方。</w:t>
      </w:r>
    </w:p>
    <w:p>
      <w:pPr>
        <w:spacing w:line="520" w:lineRule="exact"/>
        <w:ind w:firstLine="330" w:firstLineChars="150"/>
        <w:rPr>
          <w:rFonts w:ascii="宋体" w:hAnsi="宋体"/>
          <w:sz w:val="22"/>
          <w:szCs w:val="22"/>
        </w:rPr>
      </w:pPr>
      <w:r>
        <w:rPr>
          <w:rFonts w:hint="eastAsia" w:ascii="宋体" w:hAnsi="宋体"/>
          <w:sz w:val="22"/>
          <w:szCs w:val="22"/>
        </w:rPr>
        <w:t>本单位充分了解并知悉，如违反前述承诺，将可能给招标人、招标代理机构带来严重的经济损失或负面影响。</w:t>
      </w:r>
    </w:p>
    <w:p>
      <w:pPr>
        <w:spacing w:line="520" w:lineRule="exact"/>
        <w:rPr>
          <w:rFonts w:ascii="宋体" w:hAnsi="宋体"/>
          <w:sz w:val="22"/>
          <w:szCs w:val="22"/>
        </w:rPr>
      </w:pPr>
    </w:p>
    <w:p>
      <w:pPr>
        <w:spacing w:line="520" w:lineRule="exact"/>
        <w:ind w:firstLine="330" w:firstLineChars="150"/>
        <w:rPr>
          <w:rFonts w:ascii="宋体" w:hAnsi="宋体"/>
          <w:sz w:val="22"/>
          <w:szCs w:val="22"/>
        </w:rPr>
      </w:pPr>
      <w:r>
        <w:rPr>
          <w:rFonts w:hint="eastAsia" w:ascii="宋体" w:hAnsi="宋体"/>
          <w:sz w:val="22"/>
          <w:szCs w:val="22"/>
        </w:rPr>
        <w:t>如果本单位违背上述承诺，将承担由此引起的所有责任和经济损失，招标人、招标代理机构有权直接依据本承诺函追究本单位的责任，有权直接将本承诺函项下的争议提交委托人所在地人民法院管辖。</w:t>
      </w:r>
    </w:p>
    <w:p>
      <w:pPr>
        <w:spacing w:line="520" w:lineRule="exact"/>
        <w:rPr>
          <w:rFonts w:ascii="宋体" w:hAnsi="宋体"/>
          <w:sz w:val="22"/>
          <w:szCs w:val="22"/>
        </w:rPr>
      </w:pPr>
    </w:p>
    <w:p>
      <w:pPr>
        <w:spacing w:line="520" w:lineRule="exact"/>
        <w:rPr>
          <w:rFonts w:ascii="宋体" w:hAnsi="宋体"/>
          <w:sz w:val="22"/>
          <w:szCs w:val="22"/>
        </w:rPr>
      </w:pPr>
    </w:p>
    <w:p>
      <w:pPr>
        <w:spacing w:line="520" w:lineRule="exact"/>
        <w:rPr>
          <w:rFonts w:ascii="宋体" w:hAnsi="宋体"/>
          <w:sz w:val="22"/>
          <w:szCs w:val="22"/>
        </w:rPr>
      </w:pPr>
    </w:p>
    <w:p>
      <w:pPr>
        <w:adjustRightInd w:val="0"/>
        <w:snapToGrid w:val="0"/>
        <w:spacing w:before="72" w:after="72" w:line="480" w:lineRule="auto"/>
        <w:ind w:firstLine="3578" w:firstLineChars="1491"/>
        <w:rPr>
          <w:rFonts w:ascii="宋体" w:hAnsi="宋体" w:cs="宋体"/>
          <w:sz w:val="24"/>
          <w:u w:val="single"/>
        </w:rPr>
      </w:pPr>
      <w:r>
        <w:rPr>
          <w:rFonts w:hint="eastAsia" w:ascii="宋体" w:hAnsi="宋体" w:cs="宋体"/>
          <w:sz w:val="24"/>
        </w:rPr>
        <w:t>投标人名称（加盖公章）：</w:t>
      </w:r>
    </w:p>
    <w:p>
      <w:pPr>
        <w:adjustRightInd w:val="0"/>
        <w:snapToGrid w:val="0"/>
        <w:spacing w:before="72" w:after="72" w:line="480" w:lineRule="auto"/>
        <w:ind w:firstLine="3578" w:firstLineChars="1491"/>
        <w:rPr>
          <w:rFonts w:ascii="宋体" w:hAnsi="宋体" w:cs="宋体"/>
          <w:sz w:val="24"/>
          <w:u w:val="single"/>
        </w:rPr>
      </w:pPr>
      <w:r>
        <w:rPr>
          <w:rFonts w:hint="eastAsia" w:ascii="宋体" w:hAnsi="宋体" w:cs="宋体"/>
          <w:sz w:val="24"/>
        </w:rPr>
        <w:t>投标人法定代表人或其授权代表（签字）：</w:t>
      </w:r>
    </w:p>
    <w:p>
      <w:pPr>
        <w:spacing w:line="480" w:lineRule="exact"/>
        <w:ind w:left="4599" w:leftChars="2190"/>
        <w:rPr>
          <w:rFonts w:ascii="宋体" w:hAnsi="宋体"/>
          <w:sz w:val="22"/>
          <w:szCs w:val="22"/>
        </w:rPr>
      </w:pPr>
      <w:r>
        <w:rPr>
          <w:rFonts w:hint="eastAsia" w:ascii="宋体" w:hAnsi="宋体" w:cs="宋体"/>
          <w:sz w:val="24"/>
        </w:rPr>
        <w:t>日期：   年   月   日</w:t>
      </w:r>
      <w:r>
        <w:rPr>
          <w:rFonts w:ascii="宋体" w:hAnsi="宋体"/>
          <w:sz w:val="22"/>
          <w:szCs w:val="2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6C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tabs>
        <w:tab w:val="left" w:pos="720"/>
      </w:tabs>
      <w:spacing w:before="260" w:after="260" w:line="413" w:lineRule="auto"/>
      <w:ind w:left="720" w:hanging="432"/>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wangyan</dc:creator>
  <cp:lastModifiedBy>李乐欣</cp:lastModifiedBy>
  <dcterms:modified xsi:type="dcterms:W3CDTF">2019-04-12T07:14:50Z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